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1" w:rsidRPr="0031752F" w:rsidRDefault="007D1821" w:rsidP="001A0785">
      <w:pPr>
        <w:rPr>
          <w:rFonts w:ascii="Arial" w:hAnsi="Arial" w:cs="Arial"/>
        </w:rPr>
      </w:pPr>
      <w:r w:rsidRPr="0031752F">
        <w:rPr>
          <w:rFonts w:ascii="Arial" w:hAnsi="Arial" w:cs="Arial"/>
        </w:rPr>
        <w:t xml:space="preserve">Absender </w:t>
      </w:r>
      <w:r w:rsidRPr="0031752F">
        <w:rPr>
          <w:rFonts w:ascii="Arial" w:hAnsi="Arial" w:cs="Arial"/>
        </w:rPr>
        <w:br/>
      </w:r>
    </w:p>
    <w:p w:rsidR="007D1821" w:rsidRPr="0031752F" w:rsidRDefault="007D1821" w:rsidP="001A0785">
      <w:pPr>
        <w:rPr>
          <w:rFonts w:ascii="Arial" w:hAnsi="Arial" w:cs="Arial"/>
        </w:rPr>
      </w:pPr>
    </w:p>
    <w:p w:rsidR="007D1821" w:rsidRPr="0031752F" w:rsidRDefault="007D1821" w:rsidP="00DB68B7">
      <w:pPr>
        <w:jc w:val="right"/>
        <w:rPr>
          <w:rFonts w:ascii="Arial" w:hAnsi="Arial" w:cs="Arial"/>
        </w:rPr>
      </w:pPr>
      <w:r w:rsidRPr="0031752F">
        <w:rPr>
          <w:rFonts w:ascii="Arial" w:hAnsi="Arial" w:cs="Arial"/>
        </w:rPr>
        <w:t>Datum:_________________</w:t>
      </w:r>
    </w:p>
    <w:p w:rsidR="007D1821" w:rsidRPr="0031752F" w:rsidRDefault="007D1821">
      <w:pPr>
        <w:rPr>
          <w:rFonts w:ascii="Arial" w:hAnsi="Arial" w:cs="Arial"/>
        </w:rPr>
      </w:pPr>
    </w:p>
    <w:p w:rsidR="007D1821" w:rsidRPr="0031752F" w:rsidRDefault="007D1821">
      <w:pPr>
        <w:rPr>
          <w:rFonts w:ascii="Arial" w:hAnsi="Arial" w:cs="Arial"/>
        </w:rPr>
      </w:pPr>
      <w:r w:rsidRPr="0031752F">
        <w:rPr>
          <w:rFonts w:ascii="Arial" w:hAnsi="Arial" w:cs="Arial"/>
        </w:rPr>
        <w:t>Jobcenter</w:t>
      </w:r>
      <w:r w:rsidR="005553F5">
        <w:rPr>
          <w:rFonts w:ascii="Arial" w:hAnsi="Arial" w:cs="Arial"/>
        </w:rPr>
        <w:t xml:space="preserve"> </w:t>
      </w:r>
      <w:proofErr w:type="spellStart"/>
      <w:r w:rsidR="005553F5">
        <w:rPr>
          <w:rFonts w:ascii="Arial" w:hAnsi="Arial" w:cs="Arial"/>
        </w:rPr>
        <w:t>xy</w:t>
      </w:r>
      <w:proofErr w:type="spellEnd"/>
      <w:r w:rsidR="005553F5">
        <w:rPr>
          <w:rFonts w:ascii="Arial" w:hAnsi="Arial" w:cs="Arial"/>
        </w:rPr>
        <w:t xml:space="preserve"> </w:t>
      </w:r>
      <w:r w:rsidR="004F120F">
        <w:rPr>
          <w:rFonts w:ascii="Arial" w:hAnsi="Arial" w:cs="Arial"/>
        </w:rPr>
        <w:br/>
      </w:r>
    </w:p>
    <w:p w:rsidR="007D1821" w:rsidRPr="0031752F" w:rsidRDefault="005553F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0C22B2">
        <w:rPr>
          <w:rFonts w:ascii="Arial" w:hAnsi="Arial" w:cs="Arial"/>
          <w:b/>
        </w:rPr>
        <w:t>Widerspruch gegen den SGB II-Leistungsbescheid vom …..</w:t>
      </w:r>
      <w:r w:rsidR="000C22B2">
        <w:rPr>
          <w:rFonts w:ascii="Arial" w:hAnsi="Arial" w:cs="Arial"/>
          <w:b/>
        </w:rPr>
        <w:br/>
      </w:r>
      <w:proofErr w:type="spellStart"/>
      <w:proofErr w:type="gramStart"/>
      <w:r>
        <w:rPr>
          <w:rFonts w:ascii="Arial" w:hAnsi="Arial" w:cs="Arial"/>
          <w:b/>
        </w:rPr>
        <w:t>BGNr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xxxxx</w:t>
      </w:r>
      <w:proofErr w:type="spellEnd"/>
      <w:r w:rsidR="007D1821" w:rsidRPr="0031752F">
        <w:rPr>
          <w:rFonts w:ascii="Arial" w:hAnsi="Arial" w:cs="Arial"/>
          <w:b/>
        </w:rPr>
        <w:br/>
      </w:r>
    </w:p>
    <w:p w:rsidR="007D1821" w:rsidRPr="0031752F" w:rsidRDefault="007D1821">
      <w:pPr>
        <w:rPr>
          <w:rFonts w:ascii="Arial" w:hAnsi="Arial" w:cs="Arial"/>
        </w:rPr>
      </w:pPr>
      <w:r w:rsidRPr="0031752F">
        <w:rPr>
          <w:rFonts w:ascii="Arial" w:hAnsi="Arial" w:cs="Arial"/>
        </w:rPr>
        <w:t>Sehr geehrte Damen und Herren,</w:t>
      </w:r>
    </w:p>
    <w:p w:rsidR="000C22B2" w:rsidRDefault="000C22B2" w:rsidP="00C55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gegen o.g. Bescheid lege ich hiermit frist- und sachgemäß </w:t>
      </w:r>
      <w:r w:rsidRPr="000C22B2">
        <w:rPr>
          <w:rFonts w:ascii="Arial" w:hAnsi="Arial" w:cs="Arial"/>
          <w:b/>
          <w:u w:val="single"/>
        </w:rPr>
        <w:t>Widerspruch</w:t>
      </w:r>
      <w:r>
        <w:rPr>
          <w:rFonts w:ascii="Arial" w:hAnsi="Arial" w:cs="Arial"/>
        </w:rPr>
        <w:t xml:space="preserve"> ein.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C22B2">
        <w:rPr>
          <w:rFonts w:ascii="Arial" w:hAnsi="Arial" w:cs="Arial"/>
          <w:b/>
        </w:rPr>
        <w:t>Begründung: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Der Widerspruch richtet sich gegen die Anrechnung  des </w:t>
      </w:r>
      <w:r w:rsidR="005553F5" w:rsidRPr="005553F5">
        <w:rPr>
          <w:rFonts w:ascii="Arial" w:hAnsi="Arial" w:cs="Arial"/>
        </w:rPr>
        <w:t>Betreuungsgeld</w:t>
      </w:r>
      <w:r>
        <w:rPr>
          <w:rFonts w:ascii="Arial" w:hAnsi="Arial" w:cs="Arial"/>
        </w:rPr>
        <w:t>es</w:t>
      </w:r>
      <w:r w:rsidR="005553F5" w:rsidRPr="005553F5">
        <w:rPr>
          <w:rFonts w:ascii="Arial" w:hAnsi="Arial" w:cs="Arial"/>
        </w:rPr>
        <w:t xml:space="preserve"> nach dem Bayerischen Betreuungsgeldgesetz</w:t>
      </w:r>
      <w:r w:rsidR="005553F5">
        <w:rPr>
          <w:rFonts w:ascii="Arial" w:hAnsi="Arial" w:cs="Arial"/>
        </w:rPr>
        <w:t xml:space="preserve"> als Einkommen </w:t>
      </w:r>
      <w:r>
        <w:rPr>
          <w:rFonts w:ascii="Arial" w:hAnsi="Arial" w:cs="Arial"/>
        </w:rPr>
        <w:t xml:space="preserve">im SGB II. 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 xml:space="preserve">Nach </w:t>
      </w:r>
      <w:r w:rsidR="007D1821">
        <w:rPr>
          <w:rFonts w:ascii="Arial" w:hAnsi="Arial" w:cs="Arial"/>
        </w:rPr>
        <w:t xml:space="preserve">§ 11a Abs. 3 SGB II sind nur solche </w:t>
      </w:r>
      <w:r w:rsidR="005553F5">
        <w:rPr>
          <w:rFonts w:ascii="Arial" w:hAnsi="Arial" w:cs="Arial"/>
        </w:rPr>
        <w:t xml:space="preserve">Einkünfte als Einkommen </w:t>
      </w:r>
      <w:r w:rsidR="007D1821">
        <w:rPr>
          <w:rFonts w:ascii="Arial" w:hAnsi="Arial" w:cs="Arial"/>
        </w:rPr>
        <w:t>zu berücksichtigen, die de</w:t>
      </w:r>
      <w:r w:rsidR="005553F5">
        <w:rPr>
          <w:rFonts w:ascii="Arial" w:hAnsi="Arial" w:cs="Arial"/>
        </w:rPr>
        <w:t>n</w:t>
      </w:r>
      <w:r w:rsidR="007D1821">
        <w:rPr>
          <w:rFonts w:ascii="Arial" w:hAnsi="Arial" w:cs="Arial"/>
        </w:rPr>
        <w:t xml:space="preserve">selben Zweck dienen wie das Arbeitslosengeld II. Das Betreuungsgeld wird aber gerade zu einem anderen Zweck als der Sicherung des Lebensunterhaltes gezahlt, wie sich auch schon aus den in § 1 </w:t>
      </w:r>
      <w:proofErr w:type="spellStart"/>
      <w:r w:rsidR="007D1821">
        <w:rPr>
          <w:rFonts w:ascii="Arial" w:hAnsi="Arial" w:cs="Arial"/>
        </w:rPr>
        <w:t>BayBtGG</w:t>
      </w:r>
      <w:proofErr w:type="spellEnd"/>
      <w:r w:rsidR="007D1821">
        <w:rPr>
          <w:rFonts w:ascii="Arial" w:hAnsi="Arial" w:cs="Arial"/>
        </w:rPr>
        <w:t xml:space="preserve"> genannten Anspruchsvoraussetzungen ergibt (u. a. </w:t>
      </w:r>
      <w:proofErr w:type="spellStart"/>
      <w:r w:rsidR="007D1821">
        <w:rPr>
          <w:rFonts w:ascii="Arial" w:hAnsi="Arial" w:cs="Arial"/>
        </w:rPr>
        <w:t>Honorie</w:t>
      </w:r>
      <w:r w:rsidR="004F120F">
        <w:rPr>
          <w:rFonts w:ascii="Arial" w:hAnsi="Arial" w:cs="Arial"/>
        </w:rPr>
        <w:t>-</w:t>
      </w:r>
      <w:r w:rsidR="007D1821">
        <w:rPr>
          <w:rFonts w:ascii="Arial" w:hAnsi="Arial" w:cs="Arial"/>
        </w:rPr>
        <w:t>rung</w:t>
      </w:r>
      <w:proofErr w:type="spellEnd"/>
      <w:r w:rsidR="007D1821">
        <w:rPr>
          <w:rFonts w:ascii="Arial" w:hAnsi="Arial" w:cs="Arial"/>
        </w:rPr>
        <w:t xml:space="preserve"> der Betreuung in der Familie, Durchführung von Früherkennungsuntersuchungen). Eine Anrech</w:t>
      </w:r>
      <w:r w:rsidR="005553F5">
        <w:rPr>
          <w:rFonts w:ascii="Arial" w:hAnsi="Arial" w:cs="Arial"/>
        </w:rPr>
        <w:t>n</w:t>
      </w:r>
      <w:r w:rsidR="007D1821">
        <w:rPr>
          <w:rFonts w:ascii="Arial" w:hAnsi="Arial" w:cs="Arial"/>
        </w:rPr>
        <w:t xml:space="preserve">ung </w:t>
      </w:r>
      <w:r w:rsidR="005553F5">
        <w:rPr>
          <w:rFonts w:ascii="Arial" w:hAnsi="Arial" w:cs="Arial"/>
        </w:rPr>
        <w:t>ist daher aufgrund der anderen Zweckidentität rechtswidrig (</w:t>
      </w:r>
      <w:r w:rsidR="005553F5" w:rsidRPr="005553F5">
        <w:rPr>
          <w:rFonts w:ascii="Arial" w:hAnsi="Arial" w:cs="Arial"/>
        </w:rPr>
        <w:t>§ 11a Abs. 3 SGB II</w:t>
      </w:r>
      <w:r w:rsidR="005553F5">
        <w:rPr>
          <w:rFonts w:ascii="Arial" w:hAnsi="Arial" w:cs="Arial"/>
        </w:rPr>
        <w:t xml:space="preserve">). </w:t>
      </w:r>
      <w:r w:rsidR="005553F5">
        <w:rPr>
          <w:rFonts w:ascii="Arial" w:hAnsi="Arial" w:cs="Arial"/>
        </w:rPr>
        <w:br/>
        <w:t>Ich beziehe mich dabei vollumfänglich auf die Ausführungen im Urteil des S</w:t>
      </w:r>
      <w:r w:rsidR="005553F5" w:rsidRPr="005553F5">
        <w:rPr>
          <w:rFonts w:ascii="Arial" w:hAnsi="Arial" w:cs="Arial"/>
        </w:rPr>
        <w:t>G Bayreuth vom 28.11.2017 - S 4 AS 363/17</w:t>
      </w:r>
      <w:r w:rsidR="005553F5">
        <w:rPr>
          <w:rFonts w:ascii="Arial" w:hAnsi="Arial" w:cs="Arial"/>
        </w:rPr>
        <w:t xml:space="preserve">. </w:t>
      </w:r>
      <w:r w:rsidR="005553F5">
        <w:rPr>
          <w:rFonts w:ascii="Arial" w:hAnsi="Arial" w:cs="Arial"/>
        </w:rPr>
        <w:br/>
      </w:r>
      <w:bookmarkStart w:id="0" w:name="_GoBack"/>
      <w:bookmarkEnd w:id="0"/>
      <w:r w:rsidR="005553F5">
        <w:rPr>
          <w:rFonts w:ascii="Arial" w:hAnsi="Arial" w:cs="Arial"/>
        </w:rPr>
        <w:br/>
        <w:t>Im Ergebnis sind die oben genannten Bescheide behördlicherseits aufzuheben und zu korrigieren und mir die zu Unecht vorenthaltenen Leistungen von jeweils 150 EUR pro Monat nachzuzahlen.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 xml:space="preserve">Sollten Sie </w:t>
      </w:r>
      <w:r w:rsidR="004F120F">
        <w:rPr>
          <w:rFonts w:ascii="Arial" w:hAnsi="Arial" w:cs="Arial"/>
        </w:rPr>
        <w:t>meinem</w:t>
      </w:r>
      <w:r>
        <w:rPr>
          <w:rFonts w:ascii="Arial" w:hAnsi="Arial" w:cs="Arial"/>
        </w:rPr>
        <w:t xml:space="preserve"> Widerspruch </w:t>
      </w:r>
      <w:r w:rsidR="004F120F">
        <w:rPr>
          <w:rFonts w:ascii="Arial" w:hAnsi="Arial" w:cs="Arial"/>
        </w:rPr>
        <w:t xml:space="preserve">nicht stattgeben, bitte ich um einen rechtsmittelfähigen Bescheid, der den Begründungserfordernissen des § 35 Abs. 1 SGB X entspricht. </w:t>
      </w:r>
    </w:p>
    <w:p w:rsidR="004F120F" w:rsidRDefault="004F120F" w:rsidP="00C55923">
      <w:pPr>
        <w:rPr>
          <w:rFonts w:ascii="Arial" w:hAnsi="Arial" w:cs="Arial"/>
        </w:rPr>
      </w:pPr>
      <w:r>
        <w:rPr>
          <w:rFonts w:ascii="Arial" w:hAnsi="Arial" w:cs="Arial"/>
        </w:rPr>
        <w:t>Von der mündlichen Erörterung meines Überprüfungsantrages bitte ich Abstand zu nehmen.</w:t>
      </w:r>
      <w:r w:rsidR="000C22B2">
        <w:rPr>
          <w:rFonts w:ascii="Arial" w:hAnsi="Arial" w:cs="Arial"/>
        </w:rPr>
        <w:br/>
      </w:r>
      <w:r w:rsidR="000C22B2">
        <w:rPr>
          <w:rFonts w:ascii="Arial" w:hAnsi="Arial" w:cs="Arial"/>
        </w:rPr>
        <w:br/>
      </w:r>
      <w:r w:rsidR="00AE19DA" w:rsidRPr="00AE19DA">
        <w:rPr>
          <w:rFonts w:ascii="Arial" w:hAnsi="Arial" w:cs="Arial"/>
        </w:rPr>
        <w:t>Ferner bitte ich um Berücksichtigung von § 4 Abs. 4 AGO, die vorliegend mit einer alsbaldigen positiven Entscheidung auszulegen ist, da das behördliche Handeln offensichtlich unrechtmäßig ist</w:t>
      </w:r>
    </w:p>
    <w:p w:rsidR="007D1821" w:rsidRPr="0031752F" w:rsidRDefault="007D1821" w:rsidP="000C515F">
      <w:pPr>
        <w:rPr>
          <w:rFonts w:ascii="Arial" w:hAnsi="Arial" w:cs="Arial"/>
        </w:rPr>
      </w:pPr>
      <w:r>
        <w:rPr>
          <w:rFonts w:ascii="Arial" w:hAnsi="Arial" w:cs="Arial"/>
        </w:rPr>
        <w:t>Ich bitte um Übersendung einer Eingangsbestätigung und zeitnahe Entscheidung.</w:t>
      </w:r>
    </w:p>
    <w:p w:rsidR="007D1821" w:rsidRDefault="007D1821" w:rsidP="00DB68B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7D1821" w:rsidRPr="0031752F" w:rsidRDefault="007D1821" w:rsidP="00DB68B7">
      <w:pPr>
        <w:rPr>
          <w:rFonts w:ascii="Arial" w:hAnsi="Arial" w:cs="Arial"/>
        </w:rPr>
      </w:pPr>
    </w:p>
    <w:sectPr w:rsidR="007D1821" w:rsidRPr="0031752F" w:rsidSect="00484A3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1A" w:rsidRDefault="0036641A" w:rsidP="007A18DC">
      <w:pPr>
        <w:spacing w:after="0" w:line="240" w:lineRule="auto"/>
      </w:pPr>
      <w:r>
        <w:separator/>
      </w:r>
    </w:p>
  </w:endnote>
  <w:endnote w:type="continuationSeparator" w:id="0">
    <w:p w:rsidR="0036641A" w:rsidRDefault="0036641A" w:rsidP="007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21" w:rsidRPr="007A18DC" w:rsidRDefault="007D1821" w:rsidP="007A18DC">
    <w:pPr>
      <w:jc w:val="right"/>
      <w:rPr>
        <w:sz w:val="18"/>
        <w:szCs w:val="18"/>
      </w:rPr>
    </w:pPr>
    <w:r w:rsidRPr="007A18DC">
      <w:rPr>
        <w:sz w:val="18"/>
        <w:szCs w:val="18"/>
      </w:rPr>
      <w:t xml:space="preserve">Seite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PAGE </w:instrText>
    </w:r>
    <w:r w:rsidRPr="007A18DC">
      <w:rPr>
        <w:sz w:val="18"/>
        <w:szCs w:val="18"/>
      </w:rPr>
      <w:fldChar w:fldCharType="separate"/>
    </w:r>
    <w:r w:rsidR="000C22B2">
      <w:rPr>
        <w:noProof/>
        <w:sz w:val="18"/>
        <w:szCs w:val="18"/>
      </w:rPr>
      <w:t>1</w:t>
    </w:r>
    <w:r w:rsidRPr="007A18DC">
      <w:rPr>
        <w:sz w:val="18"/>
        <w:szCs w:val="18"/>
      </w:rPr>
      <w:fldChar w:fldCharType="end"/>
    </w:r>
    <w:r w:rsidRPr="007A18DC">
      <w:rPr>
        <w:sz w:val="18"/>
        <w:szCs w:val="18"/>
      </w:rPr>
      <w:t xml:space="preserve"> von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NUMPAGES  </w:instrText>
    </w:r>
    <w:r w:rsidRPr="007A18DC">
      <w:rPr>
        <w:sz w:val="18"/>
        <w:szCs w:val="18"/>
      </w:rPr>
      <w:fldChar w:fldCharType="separate"/>
    </w:r>
    <w:r w:rsidR="000C22B2">
      <w:rPr>
        <w:noProof/>
        <w:sz w:val="18"/>
        <w:szCs w:val="18"/>
      </w:rPr>
      <w:t>2</w:t>
    </w:r>
    <w:r w:rsidRPr="007A18D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1A" w:rsidRDefault="0036641A" w:rsidP="007A18DC">
      <w:pPr>
        <w:spacing w:after="0" w:line="240" w:lineRule="auto"/>
      </w:pPr>
      <w:r>
        <w:separator/>
      </w:r>
    </w:p>
  </w:footnote>
  <w:footnote w:type="continuationSeparator" w:id="0">
    <w:p w:rsidR="0036641A" w:rsidRDefault="0036641A" w:rsidP="007A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9"/>
    <w:rsid w:val="00001CDE"/>
    <w:rsid w:val="00002B1E"/>
    <w:rsid w:val="00004C4D"/>
    <w:rsid w:val="00005BBD"/>
    <w:rsid w:val="000104F6"/>
    <w:rsid w:val="000120CC"/>
    <w:rsid w:val="000138C6"/>
    <w:rsid w:val="00014EFC"/>
    <w:rsid w:val="0001630E"/>
    <w:rsid w:val="00023AD9"/>
    <w:rsid w:val="00025A8A"/>
    <w:rsid w:val="00026D2A"/>
    <w:rsid w:val="00026E78"/>
    <w:rsid w:val="00026F98"/>
    <w:rsid w:val="00040202"/>
    <w:rsid w:val="00043F59"/>
    <w:rsid w:val="00047413"/>
    <w:rsid w:val="000478CC"/>
    <w:rsid w:val="0005064B"/>
    <w:rsid w:val="00050E5B"/>
    <w:rsid w:val="00050F36"/>
    <w:rsid w:val="00052064"/>
    <w:rsid w:val="00052DB2"/>
    <w:rsid w:val="00055346"/>
    <w:rsid w:val="00056621"/>
    <w:rsid w:val="0006166B"/>
    <w:rsid w:val="00062345"/>
    <w:rsid w:val="00065468"/>
    <w:rsid w:val="00067224"/>
    <w:rsid w:val="000672C1"/>
    <w:rsid w:val="000707A0"/>
    <w:rsid w:val="00070998"/>
    <w:rsid w:val="0007247C"/>
    <w:rsid w:val="0007573B"/>
    <w:rsid w:val="000806FC"/>
    <w:rsid w:val="00080B26"/>
    <w:rsid w:val="00082712"/>
    <w:rsid w:val="0008338B"/>
    <w:rsid w:val="0009087E"/>
    <w:rsid w:val="00090EEA"/>
    <w:rsid w:val="0009394B"/>
    <w:rsid w:val="00095AD3"/>
    <w:rsid w:val="00096F7E"/>
    <w:rsid w:val="00097F5C"/>
    <w:rsid w:val="000A1E8C"/>
    <w:rsid w:val="000A2898"/>
    <w:rsid w:val="000A2B77"/>
    <w:rsid w:val="000A3505"/>
    <w:rsid w:val="000A37D0"/>
    <w:rsid w:val="000A4F59"/>
    <w:rsid w:val="000A7999"/>
    <w:rsid w:val="000B16F2"/>
    <w:rsid w:val="000B455E"/>
    <w:rsid w:val="000B4E9D"/>
    <w:rsid w:val="000B5B7E"/>
    <w:rsid w:val="000B7866"/>
    <w:rsid w:val="000C09F2"/>
    <w:rsid w:val="000C22B2"/>
    <w:rsid w:val="000C515F"/>
    <w:rsid w:val="000C6A38"/>
    <w:rsid w:val="000D16BF"/>
    <w:rsid w:val="000D1B4D"/>
    <w:rsid w:val="000D5BF4"/>
    <w:rsid w:val="000D629F"/>
    <w:rsid w:val="000D7B1E"/>
    <w:rsid w:val="000E18DA"/>
    <w:rsid w:val="000E4F33"/>
    <w:rsid w:val="000E6DE7"/>
    <w:rsid w:val="000F0FCB"/>
    <w:rsid w:val="000F1F46"/>
    <w:rsid w:val="000F20D6"/>
    <w:rsid w:val="000F4831"/>
    <w:rsid w:val="000F4EC9"/>
    <w:rsid w:val="001015F9"/>
    <w:rsid w:val="00104939"/>
    <w:rsid w:val="00104AC6"/>
    <w:rsid w:val="00105263"/>
    <w:rsid w:val="00110EF4"/>
    <w:rsid w:val="00111C08"/>
    <w:rsid w:val="0011241D"/>
    <w:rsid w:val="0011459B"/>
    <w:rsid w:val="00120155"/>
    <w:rsid w:val="00124638"/>
    <w:rsid w:val="00124E74"/>
    <w:rsid w:val="0014102F"/>
    <w:rsid w:val="00143F29"/>
    <w:rsid w:val="00144349"/>
    <w:rsid w:val="00144516"/>
    <w:rsid w:val="0014683E"/>
    <w:rsid w:val="001472B4"/>
    <w:rsid w:val="00163368"/>
    <w:rsid w:val="0016375E"/>
    <w:rsid w:val="0016505E"/>
    <w:rsid w:val="001652C8"/>
    <w:rsid w:val="00170D4D"/>
    <w:rsid w:val="001731E8"/>
    <w:rsid w:val="00173D47"/>
    <w:rsid w:val="00180D93"/>
    <w:rsid w:val="0018686C"/>
    <w:rsid w:val="00191324"/>
    <w:rsid w:val="00191568"/>
    <w:rsid w:val="00193889"/>
    <w:rsid w:val="00194DF8"/>
    <w:rsid w:val="00197176"/>
    <w:rsid w:val="0019733D"/>
    <w:rsid w:val="001A0785"/>
    <w:rsid w:val="001A2790"/>
    <w:rsid w:val="001A2C61"/>
    <w:rsid w:val="001A3A1C"/>
    <w:rsid w:val="001A460D"/>
    <w:rsid w:val="001B3096"/>
    <w:rsid w:val="001B36B4"/>
    <w:rsid w:val="001B529C"/>
    <w:rsid w:val="001C08EC"/>
    <w:rsid w:val="001D2227"/>
    <w:rsid w:val="001D2F7F"/>
    <w:rsid w:val="001D4905"/>
    <w:rsid w:val="001D4BAA"/>
    <w:rsid w:val="001E03D5"/>
    <w:rsid w:val="001E1B0C"/>
    <w:rsid w:val="001E77C0"/>
    <w:rsid w:val="001E7994"/>
    <w:rsid w:val="001F1133"/>
    <w:rsid w:val="001F1BFD"/>
    <w:rsid w:val="001F1F5A"/>
    <w:rsid w:val="001F2E32"/>
    <w:rsid w:val="001F6A8C"/>
    <w:rsid w:val="001F7873"/>
    <w:rsid w:val="00200852"/>
    <w:rsid w:val="00203B49"/>
    <w:rsid w:val="00207CAC"/>
    <w:rsid w:val="002132B2"/>
    <w:rsid w:val="00213F01"/>
    <w:rsid w:val="00214FF6"/>
    <w:rsid w:val="00215A08"/>
    <w:rsid w:val="00215ABD"/>
    <w:rsid w:val="00215BD9"/>
    <w:rsid w:val="00217691"/>
    <w:rsid w:val="00220754"/>
    <w:rsid w:val="002207FE"/>
    <w:rsid w:val="00224317"/>
    <w:rsid w:val="00224724"/>
    <w:rsid w:val="002310FD"/>
    <w:rsid w:val="0023262B"/>
    <w:rsid w:val="00241754"/>
    <w:rsid w:val="00243261"/>
    <w:rsid w:val="002436A5"/>
    <w:rsid w:val="0025110A"/>
    <w:rsid w:val="002511C9"/>
    <w:rsid w:val="00254307"/>
    <w:rsid w:val="002604CB"/>
    <w:rsid w:val="00264A3B"/>
    <w:rsid w:val="00264FE1"/>
    <w:rsid w:val="002652D2"/>
    <w:rsid w:val="00272BE7"/>
    <w:rsid w:val="00273A35"/>
    <w:rsid w:val="00286DF6"/>
    <w:rsid w:val="00294851"/>
    <w:rsid w:val="00294F5F"/>
    <w:rsid w:val="00296730"/>
    <w:rsid w:val="00297E3D"/>
    <w:rsid w:val="002A0405"/>
    <w:rsid w:val="002A0EE9"/>
    <w:rsid w:val="002A230C"/>
    <w:rsid w:val="002A3D90"/>
    <w:rsid w:val="002A4DAD"/>
    <w:rsid w:val="002A6EE3"/>
    <w:rsid w:val="002A7296"/>
    <w:rsid w:val="002B33E1"/>
    <w:rsid w:val="002B5AF3"/>
    <w:rsid w:val="002C12B6"/>
    <w:rsid w:val="002C4EF0"/>
    <w:rsid w:val="002C5242"/>
    <w:rsid w:val="002C62F5"/>
    <w:rsid w:val="002C7DBC"/>
    <w:rsid w:val="002D07FA"/>
    <w:rsid w:val="002D14E9"/>
    <w:rsid w:val="002D3DAA"/>
    <w:rsid w:val="002D43AE"/>
    <w:rsid w:val="002D4EC9"/>
    <w:rsid w:val="002D4FB0"/>
    <w:rsid w:val="002D61C8"/>
    <w:rsid w:val="002D6DD4"/>
    <w:rsid w:val="002D7254"/>
    <w:rsid w:val="002D73EF"/>
    <w:rsid w:val="002E052D"/>
    <w:rsid w:val="002E0858"/>
    <w:rsid w:val="002E19DC"/>
    <w:rsid w:val="002E1EF9"/>
    <w:rsid w:val="002E2284"/>
    <w:rsid w:val="002E374E"/>
    <w:rsid w:val="002E6BEB"/>
    <w:rsid w:val="002F0B20"/>
    <w:rsid w:val="002F19E2"/>
    <w:rsid w:val="002F238F"/>
    <w:rsid w:val="00304F73"/>
    <w:rsid w:val="00305F5C"/>
    <w:rsid w:val="00312AF7"/>
    <w:rsid w:val="0031575D"/>
    <w:rsid w:val="00315A23"/>
    <w:rsid w:val="003168E5"/>
    <w:rsid w:val="0031752F"/>
    <w:rsid w:val="00320FB5"/>
    <w:rsid w:val="00321396"/>
    <w:rsid w:val="0032216A"/>
    <w:rsid w:val="00325131"/>
    <w:rsid w:val="003333B1"/>
    <w:rsid w:val="0033772F"/>
    <w:rsid w:val="003378C0"/>
    <w:rsid w:val="00337DDD"/>
    <w:rsid w:val="00344329"/>
    <w:rsid w:val="00344F24"/>
    <w:rsid w:val="003458C6"/>
    <w:rsid w:val="00346B6B"/>
    <w:rsid w:val="00347353"/>
    <w:rsid w:val="00347DC6"/>
    <w:rsid w:val="00351D71"/>
    <w:rsid w:val="00352B46"/>
    <w:rsid w:val="00352CCA"/>
    <w:rsid w:val="003609FB"/>
    <w:rsid w:val="003620A6"/>
    <w:rsid w:val="00363187"/>
    <w:rsid w:val="003633E4"/>
    <w:rsid w:val="0036641A"/>
    <w:rsid w:val="0036643C"/>
    <w:rsid w:val="00367069"/>
    <w:rsid w:val="00367E4A"/>
    <w:rsid w:val="00370388"/>
    <w:rsid w:val="003705D4"/>
    <w:rsid w:val="00372AE0"/>
    <w:rsid w:val="003731F0"/>
    <w:rsid w:val="00374F94"/>
    <w:rsid w:val="0037764E"/>
    <w:rsid w:val="003777DB"/>
    <w:rsid w:val="0038274E"/>
    <w:rsid w:val="00384BB0"/>
    <w:rsid w:val="0039395F"/>
    <w:rsid w:val="003945D0"/>
    <w:rsid w:val="00394CA0"/>
    <w:rsid w:val="003A1577"/>
    <w:rsid w:val="003A5FBB"/>
    <w:rsid w:val="003A76DA"/>
    <w:rsid w:val="003B0B12"/>
    <w:rsid w:val="003B1070"/>
    <w:rsid w:val="003B27DF"/>
    <w:rsid w:val="003B29A7"/>
    <w:rsid w:val="003B6969"/>
    <w:rsid w:val="003C4441"/>
    <w:rsid w:val="003C6B45"/>
    <w:rsid w:val="003D0060"/>
    <w:rsid w:val="003D3634"/>
    <w:rsid w:val="003E0C94"/>
    <w:rsid w:val="003E2381"/>
    <w:rsid w:val="003E37B1"/>
    <w:rsid w:val="003E3CEC"/>
    <w:rsid w:val="003E4013"/>
    <w:rsid w:val="003E467A"/>
    <w:rsid w:val="003E547F"/>
    <w:rsid w:val="003E5FA9"/>
    <w:rsid w:val="003E6FEF"/>
    <w:rsid w:val="00400B35"/>
    <w:rsid w:val="00401620"/>
    <w:rsid w:val="00404982"/>
    <w:rsid w:val="00405035"/>
    <w:rsid w:val="00406BDF"/>
    <w:rsid w:val="00411DCD"/>
    <w:rsid w:val="00414A5C"/>
    <w:rsid w:val="004153F2"/>
    <w:rsid w:val="00415402"/>
    <w:rsid w:val="004155F8"/>
    <w:rsid w:val="00416B33"/>
    <w:rsid w:val="00416F76"/>
    <w:rsid w:val="00421DE2"/>
    <w:rsid w:val="00423263"/>
    <w:rsid w:val="00426146"/>
    <w:rsid w:val="00430354"/>
    <w:rsid w:val="004305F3"/>
    <w:rsid w:val="004316F1"/>
    <w:rsid w:val="00431DAD"/>
    <w:rsid w:val="00437260"/>
    <w:rsid w:val="004416A0"/>
    <w:rsid w:val="00442646"/>
    <w:rsid w:val="0044337E"/>
    <w:rsid w:val="004455C5"/>
    <w:rsid w:val="00446728"/>
    <w:rsid w:val="00457F0A"/>
    <w:rsid w:val="004654B2"/>
    <w:rsid w:val="0047087F"/>
    <w:rsid w:val="00473F59"/>
    <w:rsid w:val="0047626E"/>
    <w:rsid w:val="00482E72"/>
    <w:rsid w:val="00482FE1"/>
    <w:rsid w:val="00483D51"/>
    <w:rsid w:val="00484A39"/>
    <w:rsid w:val="00485498"/>
    <w:rsid w:val="004903E4"/>
    <w:rsid w:val="004928A8"/>
    <w:rsid w:val="00494DDF"/>
    <w:rsid w:val="004966FE"/>
    <w:rsid w:val="0049779B"/>
    <w:rsid w:val="004A049A"/>
    <w:rsid w:val="004A255B"/>
    <w:rsid w:val="004A3828"/>
    <w:rsid w:val="004A4686"/>
    <w:rsid w:val="004A58B8"/>
    <w:rsid w:val="004A6854"/>
    <w:rsid w:val="004B1E18"/>
    <w:rsid w:val="004B69BF"/>
    <w:rsid w:val="004C6FC4"/>
    <w:rsid w:val="004C7730"/>
    <w:rsid w:val="004D12AC"/>
    <w:rsid w:val="004D4670"/>
    <w:rsid w:val="004D6254"/>
    <w:rsid w:val="004E19D0"/>
    <w:rsid w:val="004E616A"/>
    <w:rsid w:val="004E6A97"/>
    <w:rsid w:val="004F052A"/>
    <w:rsid w:val="004F0EA3"/>
    <w:rsid w:val="004F120F"/>
    <w:rsid w:val="004F6B9D"/>
    <w:rsid w:val="00500E98"/>
    <w:rsid w:val="00501233"/>
    <w:rsid w:val="00502A26"/>
    <w:rsid w:val="00502E61"/>
    <w:rsid w:val="00503244"/>
    <w:rsid w:val="00503F22"/>
    <w:rsid w:val="005076A7"/>
    <w:rsid w:val="005076A9"/>
    <w:rsid w:val="00511274"/>
    <w:rsid w:val="00513517"/>
    <w:rsid w:val="00513E59"/>
    <w:rsid w:val="00516DC7"/>
    <w:rsid w:val="00517018"/>
    <w:rsid w:val="00523723"/>
    <w:rsid w:val="00531C05"/>
    <w:rsid w:val="00532B82"/>
    <w:rsid w:val="0053389D"/>
    <w:rsid w:val="0053420E"/>
    <w:rsid w:val="005348B6"/>
    <w:rsid w:val="00534C41"/>
    <w:rsid w:val="00540A9C"/>
    <w:rsid w:val="005416CA"/>
    <w:rsid w:val="00541C91"/>
    <w:rsid w:val="00542B1C"/>
    <w:rsid w:val="0054790D"/>
    <w:rsid w:val="00547CEE"/>
    <w:rsid w:val="00550589"/>
    <w:rsid w:val="005553F5"/>
    <w:rsid w:val="005621F8"/>
    <w:rsid w:val="00563564"/>
    <w:rsid w:val="00564B70"/>
    <w:rsid w:val="0056596C"/>
    <w:rsid w:val="00573A41"/>
    <w:rsid w:val="00576C24"/>
    <w:rsid w:val="005820A8"/>
    <w:rsid w:val="005827AB"/>
    <w:rsid w:val="005846DD"/>
    <w:rsid w:val="00586B10"/>
    <w:rsid w:val="00590103"/>
    <w:rsid w:val="00592420"/>
    <w:rsid w:val="005939AF"/>
    <w:rsid w:val="005949EA"/>
    <w:rsid w:val="00596538"/>
    <w:rsid w:val="005A0301"/>
    <w:rsid w:val="005A0D3D"/>
    <w:rsid w:val="005A44D8"/>
    <w:rsid w:val="005A5A24"/>
    <w:rsid w:val="005A6ABA"/>
    <w:rsid w:val="005B061A"/>
    <w:rsid w:val="005B1D82"/>
    <w:rsid w:val="005B2520"/>
    <w:rsid w:val="005B39BC"/>
    <w:rsid w:val="005B5BED"/>
    <w:rsid w:val="005C0232"/>
    <w:rsid w:val="005C1CFA"/>
    <w:rsid w:val="005C24BC"/>
    <w:rsid w:val="005C4C5E"/>
    <w:rsid w:val="005C69EB"/>
    <w:rsid w:val="005C6B99"/>
    <w:rsid w:val="005C6C68"/>
    <w:rsid w:val="005D0B5E"/>
    <w:rsid w:val="005D3E88"/>
    <w:rsid w:val="005D4507"/>
    <w:rsid w:val="005D5767"/>
    <w:rsid w:val="005D647C"/>
    <w:rsid w:val="005D6888"/>
    <w:rsid w:val="005E12D9"/>
    <w:rsid w:val="005E3454"/>
    <w:rsid w:val="005E61AE"/>
    <w:rsid w:val="005E6964"/>
    <w:rsid w:val="005F0210"/>
    <w:rsid w:val="005F4F2A"/>
    <w:rsid w:val="005F516E"/>
    <w:rsid w:val="005F55DA"/>
    <w:rsid w:val="0060657D"/>
    <w:rsid w:val="00610039"/>
    <w:rsid w:val="006106DC"/>
    <w:rsid w:val="00610C9C"/>
    <w:rsid w:val="006167AB"/>
    <w:rsid w:val="00621074"/>
    <w:rsid w:val="00622FED"/>
    <w:rsid w:val="00626D5C"/>
    <w:rsid w:val="00627B23"/>
    <w:rsid w:val="00635851"/>
    <w:rsid w:val="00640CD8"/>
    <w:rsid w:val="006424F2"/>
    <w:rsid w:val="00642915"/>
    <w:rsid w:val="00656E10"/>
    <w:rsid w:val="00666658"/>
    <w:rsid w:val="00672593"/>
    <w:rsid w:val="00675DD9"/>
    <w:rsid w:val="00682AE9"/>
    <w:rsid w:val="00693F7D"/>
    <w:rsid w:val="00697C27"/>
    <w:rsid w:val="006A075F"/>
    <w:rsid w:val="006A16B7"/>
    <w:rsid w:val="006B0FD6"/>
    <w:rsid w:val="006C1D6A"/>
    <w:rsid w:val="006C1EF0"/>
    <w:rsid w:val="006D1FD1"/>
    <w:rsid w:val="006D2067"/>
    <w:rsid w:val="006D6A1F"/>
    <w:rsid w:val="006D6E71"/>
    <w:rsid w:val="006E6241"/>
    <w:rsid w:val="006E6F30"/>
    <w:rsid w:val="006E6F4D"/>
    <w:rsid w:val="006E73F6"/>
    <w:rsid w:val="006F0041"/>
    <w:rsid w:val="006F0CCC"/>
    <w:rsid w:val="006F0D27"/>
    <w:rsid w:val="007030F5"/>
    <w:rsid w:val="00704DDF"/>
    <w:rsid w:val="007059AA"/>
    <w:rsid w:val="00710590"/>
    <w:rsid w:val="0071114D"/>
    <w:rsid w:val="007114BC"/>
    <w:rsid w:val="00713286"/>
    <w:rsid w:val="00715FE7"/>
    <w:rsid w:val="00730E76"/>
    <w:rsid w:val="0073185E"/>
    <w:rsid w:val="0073314C"/>
    <w:rsid w:val="007335FE"/>
    <w:rsid w:val="00734497"/>
    <w:rsid w:val="007377C3"/>
    <w:rsid w:val="00737AF5"/>
    <w:rsid w:val="0074002B"/>
    <w:rsid w:val="00742461"/>
    <w:rsid w:val="0075511D"/>
    <w:rsid w:val="007564D4"/>
    <w:rsid w:val="00763171"/>
    <w:rsid w:val="00767022"/>
    <w:rsid w:val="00767D1D"/>
    <w:rsid w:val="007711D0"/>
    <w:rsid w:val="00771459"/>
    <w:rsid w:val="007714A8"/>
    <w:rsid w:val="007722D1"/>
    <w:rsid w:val="007771A7"/>
    <w:rsid w:val="007817F0"/>
    <w:rsid w:val="00782617"/>
    <w:rsid w:val="00795070"/>
    <w:rsid w:val="00795A5E"/>
    <w:rsid w:val="007A0D27"/>
    <w:rsid w:val="007A0EA0"/>
    <w:rsid w:val="007A18DC"/>
    <w:rsid w:val="007A204E"/>
    <w:rsid w:val="007A2198"/>
    <w:rsid w:val="007A5A21"/>
    <w:rsid w:val="007A76B5"/>
    <w:rsid w:val="007B7C13"/>
    <w:rsid w:val="007C1C41"/>
    <w:rsid w:val="007C4CD2"/>
    <w:rsid w:val="007C58A9"/>
    <w:rsid w:val="007C63B7"/>
    <w:rsid w:val="007C63ED"/>
    <w:rsid w:val="007C721A"/>
    <w:rsid w:val="007C7E42"/>
    <w:rsid w:val="007D1821"/>
    <w:rsid w:val="007D1CCE"/>
    <w:rsid w:val="007D2131"/>
    <w:rsid w:val="007D3B61"/>
    <w:rsid w:val="007E7338"/>
    <w:rsid w:val="007F0804"/>
    <w:rsid w:val="007F0BD5"/>
    <w:rsid w:val="007F2DFF"/>
    <w:rsid w:val="007F3965"/>
    <w:rsid w:val="008027E4"/>
    <w:rsid w:val="008030AC"/>
    <w:rsid w:val="008058ED"/>
    <w:rsid w:val="0080604F"/>
    <w:rsid w:val="00810CF0"/>
    <w:rsid w:val="00815254"/>
    <w:rsid w:val="00815CAD"/>
    <w:rsid w:val="008163FF"/>
    <w:rsid w:val="00820437"/>
    <w:rsid w:val="008205E1"/>
    <w:rsid w:val="00823560"/>
    <w:rsid w:val="00823E71"/>
    <w:rsid w:val="00823E86"/>
    <w:rsid w:val="00824178"/>
    <w:rsid w:val="00824488"/>
    <w:rsid w:val="0083005A"/>
    <w:rsid w:val="00832009"/>
    <w:rsid w:val="008330C2"/>
    <w:rsid w:val="00837A3B"/>
    <w:rsid w:val="00842B30"/>
    <w:rsid w:val="0084318C"/>
    <w:rsid w:val="00844C48"/>
    <w:rsid w:val="0084521F"/>
    <w:rsid w:val="00847332"/>
    <w:rsid w:val="008479C5"/>
    <w:rsid w:val="008526CB"/>
    <w:rsid w:val="008547DF"/>
    <w:rsid w:val="00854B9F"/>
    <w:rsid w:val="00854E3A"/>
    <w:rsid w:val="008556A4"/>
    <w:rsid w:val="008562A0"/>
    <w:rsid w:val="00856E51"/>
    <w:rsid w:val="00861330"/>
    <w:rsid w:val="00871971"/>
    <w:rsid w:val="00873447"/>
    <w:rsid w:val="00874EBB"/>
    <w:rsid w:val="0087524F"/>
    <w:rsid w:val="008753D3"/>
    <w:rsid w:val="00876891"/>
    <w:rsid w:val="00876E68"/>
    <w:rsid w:val="00880BED"/>
    <w:rsid w:val="00882A1B"/>
    <w:rsid w:val="00884700"/>
    <w:rsid w:val="008865C5"/>
    <w:rsid w:val="00897C49"/>
    <w:rsid w:val="00897EA1"/>
    <w:rsid w:val="008A223E"/>
    <w:rsid w:val="008A78F8"/>
    <w:rsid w:val="008B022E"/>
    <w:rsid w:val="008B4A98"/>
    <w:rsid w:val="008B655E"/>
    <w:rsid w:val="008B7975"/>
    <w:rsid w:val="008C442A"/>
    <w:rsid w:val="008D41B9"/>
    <w:rsid w:val="008D4DA1"/>
    <w:rsid w:val="008D6AF2"/>
    <w:rsid w:val="008D7AC6"/>
    <w:rsid w:val="008E0B3A"/>
    <w:rsid w:val="008E12C6"/>
    <w:rsid w:val="008E1D36"/>
    <w:rsid w:val="008E72AF"/>
    <w:rsid w:val="008E7471"/>
    <w:rsid w:val="008F22AB"/>
    <w:rsid w:val="008F56C7"/>
    <w:rsid w:val="008F5E97"/>
    <w:rsid w:val="009005EC"/>
    <w:rsid w:val="00904409"/>
    <w:rsid w:val="00904BAF"/>
    <w:rsid w:val="00904FEF"/>
    <w:rsid w:val="0090538D"/>
    <w:rsid w:val="00906C51"/>
    <w:rsid w:val="00906E03"/>
    <w:rsid w:val="00910D86"/>
    <w:rsid w:val="00911E40"/>
    <w:rsid w:val="009201D6"/>
    <w:rsid w:val="00923ADC"/>
    <w:rsid w:val="00924482"/>
    <w:rsid w:val="00930833"/>
    <w:rsid w:val="00932BE6"/>
    <w:rsid w:val="00934E87"/>
    <w:rsid w:val="00936E67"/>
    <w:rsid w:val="00941757"/>
    <w:rsid w:val="0094577F"/>
    <w:rsid w:val="00947484"/>
    <w:rsid w:val="00951365"/>
    <w:rsid w:val="00952B87"/>
    <w:rsid w:val="00956368"/>
    <w:rsid w:val="00960C6B"/>
    <w:rsid w:val="009631D0"/>
    <w:rsid w:val="009649D3"/>
    <w:rsid w:val="00965E1E"/>
    <w:rsid w:val="00967677"/>
    <w:rsid w:val="00974744"/>
    <w:rsid w:val="00976C90"/>
    <w:rsid w:val="00980E12"/>
    <w:rsid w:val="009840F6"/>
    <w:rsid w:val="00991101"/>
    <w:rsid w:val="009925F5"/>
    <w:rsid w:val="00992E1A"/>
    <w:rsid w:val="00994D8A"/>
    <w:rsid w:val="009A334C"/>
    <w:rsid w:val="009A5819"/>
    <w:rsid w:val="009A7CF1"/>
    <w:rsid w:val="009B0194"/>
    <w:rsid w:val="009B4113"/>
    <w:rsid w:val="009B4787"/>
    <w:rsid w:val="009B52C0"/>
    <w:rsid w:val="009B6DFB"/>
    <w:rsid w:val="009C3BE3"/>
    <w:rsid w:val="009C45FC"/>
    <w:rsid w:val="009C4A21"/>
    <w:rsid w:val="009C654D"/>
    <w:rsid w:val="009D33DF"/>
    <w:rsid w:val="009E4368"/>
    <w:rsid w:val="009E506B"/>
    <w:rsid w:val="009E56EA"/>
    <w:rsid w:val="009F0A93"/>
    <w:rsid w:val="009F4EF6"/>
    <w:rsid w:val="009F51EC"/>
    <w:rsid w:val="00A0249E"/>
    <w:rsid w:val="00A0399B"/>
    <w:rsid w:val="00A04FD5"/>
    <w:rsid w:val="00A0530C"/>
    <w:rsid w:val="00A05A63"/>
    <w:rsid w:val="00A05DE5"/>
    <w:rsid w:val="00A13F91"/>
    <w:rsid w:val="00A15913"/>
    <w:rsid w:val="00A218AE"/>
    <w:rsid w:val="00A22137"/>
    <w:rsid w:val="00A2364F"/>
    <w:rsid w:val="00A23E39"/>
    <w:rsid w:val="00A2492F"/>
    <w:rsid w:val="00A2520F"/>
    <w:rsid w:val="00A31FC7"/>
    <w:rsid w:val="00A322F3"/>
    <w:rsid w:val="00A37049"/>
    <w:rsid w:val="00A37056"/>
    <w:rsid w:val="00A3753B"/>
    <w:rsid w:val="00A375D5"/>
    <w:rsid w:val="00A3765D"/>
    <w:rsid w:val="00A379EE"/>
    <w:rsid w:val="00A43F0D"/>
    <w:rsid w:val="00A47602"/>
    <w:rsid w:val="00A520BB"/>
    <w:rsid w:val="00A548E5"/>
    <w:rsid w:val="00A57BD7"/>
    <w:rsid w:val="00A60002"/>
    <w:rsid w:val="00A643F3"/>
    <w:rsid w:val="00A662B3"/>
    <w:rsid w:val="00A674BA"/>
    <w:rsid w:val="00A67D9B"/>
    <w:rsid w:val="00A70077"/>
    <w:rsid w:val="00A7168F"/>
    <w:rsid w:val="00A73A14"/>
    <w:rsid w:val="00A75323"/>
    <w:rsid w:val="00A80B76"/>
    <w:rsid w:val="00A819CC"/>
    <w:rsid w:val="00A81AA1"/>
    <w:rsid w:val="00AA0233"/>
    <w:rsid w:val="00AA09D8"/>
    <w:rsid w:val="00AA4354"/>
    <w:rsid w:val="00AA70B0"/>
    <w:rsid w:val="00AB17EA"/>
    <w:rsid w:val="00AB188A"/>
    <w:rsid w:val="00AB7B6D"/>
    <w:rsid w:val="00AC202C"/>
    <w:rsid w:val="00AC6C5A"/>
    <w:rsid w:val="00AC7C29"/>
    <w:rsid w:val="00AD5B55"/>
    <w:rsid w:val="00AD69B1"/>
    <w:rsid w:val="00AD6BB7"/>
    <w:rsid w:val="00AE19DA"/>
    <w:rsid w:val="00AE2761"/>
    <w:rsid w:val="00AF3457"/>
    <w:rsid w:val="00AF6E40"/>
    <w:rsid w:val="00B00731"/>
    <w:rsid w:val="00B01EB5"/>
    <w:rsid w:val="00B108E9"/>
    <w:rsid w:val="00B2131B"/>
    <w:rsid w:val="00B264AB"/>
    <w:rsid w:val="00B3449F"/>
    <w:rsid w:val="00B352F4"/>
    <w:rsid w:val="00B37F9C"/>
    <w:rsid w:val="00B43375"/>
    <w:rsid w:val="00B44D04"/>
    <w:rsid w:val="00B47978"/>
    <w:rsid w:val="00B50D33"/>
    <w:rsid w:val="00B61FEB"/>
    <w:rsid w:val="00B62780"/>
    <w:rsid w:val="00B640D0"/>
    <w:rsid w:val="00B70288"/>
    <w:rsid w:val="00B71E73"/>
    <w:rsid w:val="00B77154"/>
    <w:rsid w:val="00B81B73"/>
    <w:rsid w:val="00B901D5"/>
    <w:rsid w:val="00B94F3A"/>
    <w:rsid w:val="00BA05CA"/>
    <w:rsid w:val="00BA3DD0"/>
    <w:rsid w:val="00BA6863"/>
    <w:rsid w:val="00BB02C7"/>
    <w:rsid w:val="00BB0FB4"/>
    <w:rsid w:val="00BB1292"/>
    <w:rsid w:val="00BB2648"/>
    <w:rsid w:val="00BB4DFD"/>
    <w:rsid w:val="00BB6971"/>
    <w:rsid w:val="00BB6B14"/>
    <w:rsid w:val="00BB7E59"/>
    <w:rsid w:val="00BC316D"/>
    <w:rsid w:val="00BC5CB1"/>
    <w:rsid w:val="00BC68C2"/>
    <w:rsid w:val="00BC7840"/>
    <w:rsid w:val="00BD5D47"/>
    <w:rsid w:val="00BD7F8E"/>
    <w:rsid w:val="00BE0186"/>
    <w:rsid w:val="00BE1336"/>
    <w:rsid w:val="00BE223E"/>
    <w:rsid w:val="00BE50F8"/>
    <w:rsid w:val="00BE5E75"/>
    <w:rsid w:val="00BE6F7D"/>
    <w:rsid w:val="00BF0B25"/>
    <w:rsid w:val="00BF0B50"/>
    <w:rsid w:val="00BF79B0"/>
    <w:rsid w:val="00C022D5"/>
    <w:rsid w:val="00C042F6"/>
    <w:rsid w:val="00C04CEC"/>
    <w:rsid w:val="00C05D47"/>
    <w:rsid w:val="00C1368D"/>
    <w:rsid w:val="00C14908"/>
    <w:rsid w:val="00C20B5F"/>
    <w:rsid w:val="00C2374B"/>
    <w:rsid w:val="00C250BA"/>
    <w:rsid w:val="00C27716"/>
    <w:rsid w:val="00C3049A"/>
    <w:rsid w:val="00C3492B"/>
    <w:rsid w:val="00C471BF"/>
    <w:rsid w:val="00C5049B"/>
    <w:rsid w:val="00C55923"/>
    <w:rsid w:val="00C56E0A"/>
    <w:rsid w:val="00C62AA9"/>
    <w:rsid w:val="00C6380C"/>
    <w:rsid w:val="00C63992"/>
    <w:rsid w:val="00C63E8B"/>
    <w:rsid w:val="00C72964"/>
    <w:rsid w:val="00C75712"/>
    <w:rsid w:val="00C75E30"/>
    <w:rsid w:val="00C75F2B"/>
    <w:rsid w:val="00C76AEE"/>
    <w:rsid w:val="00C81869"/>
    <w:rsid w:val="00C85ACF"/>
    <w:rsid w:val="00C86D79"/>
    <w:rsid w:val="00C86F91"/>
    <w:rsid w:val="00C921BF"/>
    <w:rsid w:val="00C95822"/>
    <w:rsid w:val="00CA1C35"/>
    <w:rsid w:val="00CA2D4B"/>
    <w:rsid w:val="00CB0AF1"/>
    <w:rsid w:val="00CB0C7C"/>
    <w:rsid w:val="00CB1B2A"/>
    <w:rsid w:val="00CB2D7C"/>
    <w:rsid w:val="00CB4C3D"/>
    <w:rsid w:val="00CB525C"/>
    <w:rsid w:val="00CB5ABA"/>
    <w:rsid w:val="00CB6C1F"/>
    <w:rsid w:val="00CB6C6F"/>
    <w:rsid w:val="00CC0BA9"/>
    <w:rsid w:val="00CC201E"/>
    <w:rsid w:val="00CC2DF4"/>
    <w:rsid w:val="00CD0D32"/>
    <w:rsid w:val="00CD412B"/>
    <w:rsid w:val="00CD41B8"/>
    <w:rsid w:val="00CE3F4C"/>
    <w:rsid w:val="00CF1AF6"/>
    <w:rsid w:val="00CF1D12"/>
    <w:rsid w:val="00CF3851"/>
    <w:rsid w:val="00CF7712"/>
    <w:rsid w:val="00D05271"/>
    <w:rsid w:val="00D06721"/>
    <w:rsid w:val="00D071EE"/>
    <w:rsid w:val="00D123C2"/>
    <w:rsid w:val="00D131D8"/>
    <w:rsid w:val="00D13597"/>
    <w:rsid w:val="00D13E64"/>
    <w:rsid w:val="00D22D02"/>
    <w:rsid w:val="00D313FF"/>
    <w:rsid w:val="00D34142"/>
    <w:rsid w:val="00D371B5"/>
    <w:rsid w:val="00D37886"/>
    <w:rsid w:val="00D404DC"/>
    <w:rsid w:val="00D407A9"/>
    <w:rsid w:val="00D40987"/>
    <w:rsid w:val="00D41F0E"/>
    <w:rsid w:val="00D4297F"/>
    <w:rsid w:val="00D437AD"/>
    <w:rsid w:val="00D503DE"/>
    <w:rsid w:val="00D504EA"/>
    <w:rsid w:val="00D51ACF"/>
    <w:rsid w:val="00D543C4"/>
    <w:rsid w:val="00D55D86"/>
    <w:rsid w:val="00D567C8"/>
    <w:rsid w:val="00D66B4F"/>
    <w:rsid w:val="00D66F78"/>
    <w:rsid w:val="00D67C23"/>
    <w:rsid w:val="00D70B41"/>
    <w:rsid w:val="00D72A04"/>
    <w:rsid w:val="00D72CBF"/>
    <w:rsid w:val="00D7748E"/>
    <w:rsid w:val="00D80E3B"/>
    <w:rsid w:val="00D84178"/>
    <w:rsid w:val="00D9028D"/>
    <w:rsid w:val="00D905E6"/>
    <w:rsid w:val="00D908A4"/>
    <w:rsid w:val="00D9190D"/>
    <w:rsid w:val="00D938C5"/>
    <w:rsid w:val="00D954E1"/>
    <w:rsid w:val="00DA44F1"/>
    <w:rsid w:val="00DA5737"/>
    <w:rsid w:val="00DB1274"/>
    <w:rsid w:val="00DB2C0C"/>
    <w:rsid w:val="00DB3475"/>
    <w:rsid w:val="00DB400E"/>
    <w:rsid w:val="00DB408A"/>
    <w:rsid w:val="00DB68B7"/>
    <w:rsid w:val="00DB6EAE"/>
    <w:rsid w:val="00DB7D0F"/>
    <w:rsid w:val="00DC0632"/>
    <w:rsid w:val="00DC0A66"/>
    <w:rsid w:val="00DC1225"/>
    <w:rsid w:val="00DC1481"/>
    <w:rsid w:val="00DC18CC"/>
    <w:rsid w:val="00DC1BE6"/>
    <w:rsid w:val="00DC5952"/>
    <w:rsid w:val="00DC65A4"/>
    <w:rsid w:val="00DC7CB1"/>
    <w:rsid w:val="00DC7F58"/>
    <w:rsid w:val="00DD16CB"/>
    <w:rsid w:val="00DD2455"/>
    <w:rsid w:val="00DD4605"/>
    <w:rsid w:val="00DD510A"/>
    <w:rsid w:val="00DD5DFB"/>
    <w:rsid w:val="00DE02D1"/>
    <w:rsid w:val="00DE1E41"/>
    <w:rsid w:val="00DF36F9"/>
    <w:rsid w:val="00DF476D"/>
    <w:rsid w:val="00E01D64"/>
    <w:rsid w:val="00E03377"/>
    <w:rsid w:val="00E04B61"/>
    <w:rsid w:val="00E05C50"/>
    <w:rsid w:val="00E16E00"/>
    <w:rsid w:val="00E20094"/>
    <w:rsid w:val="00E2358E"/>
    <w:rsid w:val="00E242ED"/>
    <w:rsid w:val="00E31AD8"/>
    <w:rsid w:val="00E32AE5"/>
    <w:rsid w:val="00E411AF"/>
    <w:rsid w:val="00E436BB"/>
    <w:rsid w:val="00E43B1A"/>
    <w:rsid w:val="00E44F0F"/>
    <w:rsid w:val="00E47329"/>
    <w:rsid w:val="00E47E66"/>
    <w:rsid w:val="00E5120C"/>
    <w:rsid w:val="00E53F10"/>
    <w:rsid w:val="00E5451B"/>
    <w:rsid w:val="00E566C7"/>
    <w:rsid w:val="00E57B39"/>
    <w:rsid w:val="00E607FF"/>
    <w:rsid w:val="00E63990"/>
    <w:rsid w:val="00E650A3"/>
    <w:rsid w:val="00E6712D"/>
    <w:rsid w:val="00E744DC"/>
    <w:rsid w:val="00E75A54"/>
    <w:rsid w:val="00E76315"/>
    <w:rsid w:val="00E76CA8"/>
    <w:rsid w:val="00E77C75"/>
    <w:rsid w:val="00E809A5"/>
    <w:rsid w:val="00E81BF6"/>
    <w:rsid w:val="00E84611"/>
    <w:rsid w:val="00E90E17"/>
    <w:rsid w:val="00E90E33"/>
    <w:rsid w:val="00E91B20"/>
    <w:rsid w:val="00E961A5"/>
    <w:rsid w:val="00E96DA6"/>
    <w:rsid w:val="00EA12AF"/>
    <w:rsid w:val="00EA2395"/>
    <w:rsid w:val="00EA4D9B"/>
    <w:rsid w:val="00EA6FC9"/>
    <w:rsid w:val="00EB09A2"/>
    <w:rsid w:val="00EB281C"/>
    <w:rsid w:val="00EC261B"/>
    <w:rsid w:val="00EC2FBE"/>
    <w:rsid w:val="00EC3B7F"/>
    <w:rsid w:val="00ED1780"/>
    <w:rsid w:val="00ED3BEF"/>
    <w:rsid w:val="00ED3DAB"/>
    <w:rsid w:val="00ED4E68"/>
    <w:rsid w:val="00ED7ACE"/>
    <w:rsid w:val="00ED7C29"/>
    <w:rsid w:val="00EE02D4"/>
    <w:rsid w:val="00EE136E"/>
    <w:rsid w:val="00EE40C1"/>
    <w:rsid w:val="00EE4C53"/>
    <w:rsid w:val="00EF1445"/>
    <w:rsid w:val="00EF7A8C"/>
    <w:rsid w:val="00F04592"/>
    <w:rsid w:val="00F04EE2"/>
    <w:rsid w:val="00F0511F"/>
    <w:rsid w:val="00F05538"/>
    <w:rsid w:val="00F06715"/>
    <w:rsid w:val="00F06898"/>
    <w:rsid w:val="00F205B7"/>
    <w:rsid w:val="00F20762"/>
    <w:rsid w:val="00F276AD"/>
    <w:rsid w:val="00F328F6"/>
    <w:rsid w:val="00F32A1F"/>
    <w:rsid w:val="00F3540B"/>
    <w:rsid w:val="00F35BCA"/>
    <w:rsid w:val="00F36C79"/>
    <w:rsid w:val="00F4179E"/>
    <w:rsid w:val="00F45706"/>
    <w:rsid w:val="00F457EF"/>
    <w:rsid w:val="00F46508"/>
    <w:rsid w:val="00F47013"/>
    <w:rsid w:val="00F5022B"/>
    <w:rsid w:val="00F518A1"/>
    <w:rsid w:val="00F54CBB"/>
    <w:rsid w:val="00F55301"/>
    <w:rsid w:val="00F55602"/>
    <w:rsid w:val="00F63DA8"/>
    <w:rsid w:val="00F776DC"/>
    <w:rsid w:val="00F843A6"/>
    <w:rsid w:val="00F870E5"/>
    <w:rsid w:val="00F90340"/>
    <w:rsid w:val="00F90FA0"/>
    <w:rsid w:val="00F910F2"/>
    <w:rsid w:val="00F92963"/>
    <w:rsid w:val="00FA0C53"/>
    <w:rsid w:val="00FA1255"/>
    <w:rsid w:val="00FA188E"/>
    <w:rsid w:val="00FA3734"/>
    <w:rsid w:val="00FA7067"/>
    <w:rsid w:val="00FB169B"/>
    <w:rsid w:val="00FB3A4D"/>
    <w:rsid w:val="00FB4F6B"/>
    <w:rsid w:val="00FB6CE9"/>
    <w:rsid w:val="00FC0280"/>
    <w:rsid w:val="00FC238E"/>
    <w:rsid w:val="00FC3D92"/>
    <w:rsid w:val="00FC403C"/>
    <w:rsid w:val="00FC6D62"/>
    <w:rsid w:val="00FC7811"/>
    <w:rsid w:val="00FD2C07"/>
    <w:rsid w:val="00FD639D"/>
    <w:rsid w:val="00FE4B9C"/>
    <w:rsid w:val="00FE5B30"/>
    <w:rsid w:val="00FE5EF9"/>
    <w:rsid w:val="00FF1E79"/>
    <w:rsid w:val="00FF2A27"/>
    <w:rsid w:val="00FF457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Harald Thomé</dc:creator>
  <cp:lastModifiedBy>Harald Thome</cp:lastModifiedBy>
  <cp:revision>3</cp:revision>
  <dcterms:created xsi:type="dcterms:W3CDTF">2017-12-10T16:40:00Z</dcterms:created>
  <dcterms:modified xsi:type="dcterms:W3CDTF">2017-12-10T16:43:00Z</dcterms:modified>
</cp:coreProperties>
</file>